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204DC" w14:textId="77777777" w:rsidR="005C2867" w:rsidRPr="009C2EA0" w:rsidRDefault="005C2867" w:rsidP="005C2867">
      <w:pPr>
        <w:pStyle w:val="Nagwek"/>
        <w:jc w:val="center"/>
        <w:rPr>
          <w:rFonts w:ascii="Arial Black" w:hAnsi="Arial Black"/>
          <w:color w:val="76923C" w:themeColor="accent3" w:themeShade="BF"/>
          <w:sz w:val="24"/>
          <w:szCs w:val="24"/>
          <w:u w:val="single"/>
        </w:rPr>
      </w:pPr>
      <w:r w:rsidRPr="009C2EA0">
        <w:rPr>
          <w:rFonts w:ascii="Arial Black" w:hAnsi="Arial Black"/>
          <w:color w:val="76923C" w:themeColor="accent3" w:themeShade="BF"/>
          <w:sz w:val="24"/>
          <w:szCs w:val="24"/>
          <w:u w:val="single"/>
        </w:rPr>
        <w:t>Wstępna deklaracja chęci skorzystania z dofinansowania w ramach programu „Ciepłe Mieszkanie”</w:t>
      </w:r>
    </w:p>
    <w:p w14:paraId="06B152CD" w14:textId="77777777" w:rsidR="005C2867" w:rsidRDefault="005C2867" w:rsidP="005C2867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5BC24502" w14:textId="77777777" w:rsidR="005C2867" w:rsidRPr="006C4D7F" w:rsidRDefault="005C2867" w:rsidP="005C2867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6C4D7F">
        <w:rPr>
          <w:rFonts w:eastAsia="Calibri" w:cstheme="minorHAnsi"/>
          <w:b/>
          <w:sz w:val="24"/>
          <w:szCs w:val="24"/>
        </w:rPr>
        <w:t>Ankieta jest anonimowa i ma charakter sondażowy.</w:t>
      </w:r>
    </w:p>
    <w:p w14:paraId="46DE42F4" w14:textId="77777777" w:rsidR="005C2867" w:rsidRPr="00777173" w:rsidRDefault="005C2867" w:rsidP="005C2867">
      <w:pPr>
        <w:tabs>
          <w:tab w:val="left" w:pos="2091"/>
        </w:tabs>
        <w:spacing w:after="0" w:line="240" w:lineRule="auto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24"/>
          <w:szCs w:val="24"/>
        </w:rPr>
        <w:tab/>
      </w:r>
    </w:p>
    <w:p w14:paraId="2894A34A" w14:textId="77777777" w:rsidR="000179E9" w:rsidRDefault="000179E9" w:rsidP="000179E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dla osób fizycznych, najemców</w:t>
      </w:r>
      <w:r>
        <w:rPr>
          <w:rStyle w:val="Odwoanieprzypisudolnego"/>
          <w:b/>
          <w:bCs/>
          <w:sz w:val="20"/>
          <w:szCs w:val="20"/>
        </w:rPr>
        <w:footnoteReference w:id="1"/>
      </w:r>
      <w:r>
        <w:rPr>
          <w:b/>
          <w:bCs/>
          <w:sz w:val="20"/>
          <w:szCs w:val="20"/>
        </w:rPr>
        <w:t xml:space="preserve"> i małych wspólnot mieszkaniowych (od 3 do 7 lokali) zainteresowanych dofinansowaniem na wymianę nieefektywnych źródeł ciepła na paliwa stałe,  służące do ogrzewania i poprawę efektywności energetycznej w lokalach mieszkalnych znajdujących się w wielorodzinnych budynkach mieszkalnych na terenie gminy Nowe Miasto Lubawskie.</w:t>
      </w:r>
    </w:p>
    <w:p w14:paraId="69490FE4" w14:textId="77777777" w:rsidR="000179E9" w:rsidRDefault="000179E9" w:rsidP="000179E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Ankieta dotyczy wyłączenie lokali mieszkalnych w budynkach wielorodzinnych położonych na terenie gminy Nowe Miasto Lubawskie, w których źródło ogrzewania stanowi nieefektywne źródło ciepła na paliwo stałe – niespełniające minimum 5 klasy wg normy przenoszącej normę europejską EN 303 – 5.</w:t>
      </w:r>
    </w:p>
    <w:p w14:paraId="32F39F01" w14:textId="604F6552" w:rsidR="000179E9" w:rsidRPr="009E5BBF" w:rsidRDefault="000179E9" w:rsidP="000179E9">
      <w:pPr>
        <w:jc w:val="both"/>
        <w:rPr>
          <w:sz w:val="20"/>
          <w:szCs w:val="20"/>
        </w:rPr>
      </w:pPr>
      <w:r w:rsidRPr="009E5BBF">
        <w:rPr>
          <w:sz w:val="20"/>
          <w:szCs w:val="20"/>
        </w:rPr>
        <w:t xml:space="preserve">Ankieta nie stanowi żadnego zobowiązania czy też deklaracji udziału w programie. </w:t>
      </w:r>
      <w:r w:rsidRPr="009E5BBF">
        <w:rPr>
          <w:rFonts w:eastAsia="Calibri" w:cstheme="minorHAnsi"/>
          <w:sz w:val="20"/>
          <w:szCs w:val="20"/>
        </w:rPr>
        <w:t>Ankieta nie jest wnioskiem o dofinansowanie</w:t>
      </w:r>
      <w:r w:rsidRPr="009E5BBF">
        <w:rPr>
          <w:sz w:val="20"/>
          <w:szCs w:val="20"/>
        </w:rPr>
        <w:t xml:space="preserve">, ma na celu zebranie informacji, które pomocne będą w pozyskaniu ewentualnego dofinansowania w ramach programu „Ciepłe Mieszkanie” na  wymianę źródeł ciepła oraz poprawie efektywności energetycznej lokali mieszkalnych w budynkach wielorodzinnych na terenie Gminy Nowe Miasto Lubawskie. </w:t>
      </w:r>
    </w:p>
    <w:p w14:paraId="4727C8E6" w14:textId="7AA5BAAC" w:rsidR="000179E9" w:rsidRPr="009E5BBF" w:rsidRDefault="000179E9" w:rsidP="000179E9">
      <w:pPr>
        <w:jc w:val="both"/>
        <w:rPr>
          <w:sz w:val="20"/>
          <w:szCs w:val="20"/>
        </w:rPr>
      </w:pPr>
      <w:r w:rsidRPr="009E5BBF">
        <w:rPr>
          <w:sz w:val="20"/>
          <w:szCs w:val="20"/>
        </w:rPr>
        <w:t>Dane zawarte w ankiecie posłużą jedynie do oszacowania liczby osób zainteresowanych dofinansowaniem wymiany źródeł ciepła i poprawą efektywności energetycznej mieszkań celem przygotowania ewentualnego wniosku o dofinansowanie inwestycji, który gmina Nowe Miasto Lubawskie będzie mogła złożyć do Wojewódzkiego Funduszu Ochrony Środowiska i Gospodarki Wodnej w Olsztynie.</w:t>
      </w:r>
      <w:r w:rsidRPr="009E5BBF">
        <w:rPr>
          <w:rFonts w:eastAsia="Calibri" w:cstheme="minorHAnsi"/>
          <w:sz w:val="20"/>
          <w:szCs w:val="20"/>
        </w:rPr>
        <w:t xml:space="preserve"> Program realizowany będzie w momencie pozyskania środków finansowych dla Gminy Nowe Miasto Lubawskie.</w:t>
      </w:r>
    </w:p>
    <w:p w14:paraId="5C52E9BB" w14:textId="77777777" w:rsidR="000179E9" w:rsidRPr="009E5BBF" w:rsidRDefault="000179E9" w:rsidP="000179E9">
      <w:pPr>
        <w:jc w:val="both"/>
        <w:rPr>
          <w:sz w:val="20"/>
          <w:szCs w:val="20"/>
        </w:rPr>
      </w:pPr>
      <w:r w:rsidRPr="009E5BBF">
        <w:rPr>
          <w:sz w:val="20"/>
          <w:szCs w:val="20"/>
        </w:rPr>
        <w:t xml:space="preserve">Wypełnioną ankietę można złożyć w Punkcie Obsługi Mieszkańca Urzędu Gminy Nowe Miasto Lubawskie, ul. Podleśna 1, 13-300 </w:t>
      </w:r>
      <w:proofErr w:type="spellStart"/>
      <w:r w:rsidRPr="009E5BBF">
        <w:rPr>
          <w:sz w:val="20"/>
          <w:szCs w:val="20"/>
        </w:rPr>
        <w:t>Mszanowo</w:t>
      </w:r>
      <w:proofErr w:type="spellEnd"/>
      <w:r w:rsidRPr="009E5BBF">
        <w:rPr>
          <w:sz w:val="20"/>
          <w:szCs w:val="20"/>
        </w:rPr>
        <w:t xml:space="preserve">, wysłać pocztą, wysłać na adres e-mail </w:t>
      </w:r>
      <w:r w:rsidRPr="009E5BBF">
        <w:rPr>
          <w:color w:val="4F81BD" w:themeColor="accent1"/>
          <w:sz w:val="20"/>
          <w:szCs w:val="20"/>
          <w:u w:val="single"/>
        </w:rPr>
        <w:t>pk@gminanml.pl</w:t>
      </w:r>
      <w:r w:rsidRPr="009E5BBF">
        <w:rPr>
          <w:color w:val="4F81BD" w:themeColor="accent1"/>
          <w:sz w:val="20"/>
          <w:szCs w:val="20"/>
        </w:rPr>
        <w:t xml:space="preserve"> </w:t>
      </w:r>
      <w:r w:rsidRPr="009E5BBF">
        <w:rPr>
          <w:sz w:val="20"/>
          <w:szCs w:val="20"/>
        </w:rPr>
        <w:t>, a także złożyć podczas  zebrań wiejskich z mieszkańcami.</w:t>
      </w:r>
    </w:p>
    <w:p w14:paraId="73DDA464" w14:textId="77777777" w:rsidR="000179E9" w:rsidRPr="000D101C" w:rsidRDefault="000179E9" w:rsidP="000179E9">
      <w:pPr>
        <w:jc w:val="both"/>
        <w:rPr>
          <w:b/>
          <w:bCs/>
          <w:sz w:val="24"/>
          <w:szCs w:val="24"/>
        </w:rPr>
      </w:pPr>
      <w:r w:rsidRPr="000D101C">
        <w:rPr>
          <w:b/>
          <w:bCs/>
          <w:sz w:val="24"/>
          <w:szCs w:val="24"/>
        </w:rPr>
        <w:t>Termin składania ankiet  upływa  24.10.2023 r.</w:t>
      </w:r>
    </w:p>
    <w:p w14:paraId="61C03840" w14:textId="42F7637A" w:rsidR="005C2867" w:rsidRPr="00777173" w:rsidRDefault="005C2867" w:rsidP="005C2867">
      <w:pPr>
        <w:spacing w:line="240" w:lineRule="auto"/>
        <w:jc w:val="both"/>
        <w:rPr>
          <w:rFonts w:cstheme="minorHAnsi"/>
          <w:bCs/>
        </w:rPr>
      </w:pP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2"/>
        <w:gridCol w:w="3010"/>
        <w:gridCol w:w="3315"/>
      </w:tblGrid>
      <w:tr w:rsidR="005C2867" w14:paraId="501F279D" w14:textId="77777777" w:rsidTr="00AB58D8">
        <w:trPr>
          <w:trHeight w:val="247"/>
          <w:jc w:val="center"/>
        </w:trPr>
        <w:tc>
          <w:tcPr>
            <w:tcW w:w="9487" w:type="dxa"/>
            <w:gridSpan w:val="3"/>
            <w:shd w:val="clear" w:color="auto" w:fill="FDE9D9" w:themeFill="accent6" w:themeFillTint="33"/>
          </w:tcPr>
          <w:p w14:paraId="3C299C06" w14:textId="77777777" w:rsidR="005C2867" w:rsidRPr="00777173" w:rsidRDefault="005C2867" w:rsidP="00AB58D8">
            <w:pPr>
              <w:spacing w:after="0" w:line="240" w:lineRule="auto"/>
              <w:ind w:left="-235"/>
              <w:jc w:val="center"/>
              <w:rPr>
                <w:rFonts w:cstheme="minorHAnsi"/>
                <w:b/>
              </w:rPr>
            </w:pPr>
            <w:r w:rsidRPr="00777173">
              <w:rPr>
                <w:rFonts w:cstheme="minorHAnsi"/>
                <w:b/>
              </w:rPr>
              <w:t>TYTUŁ PRAWNY</w:t>
            </w:r>
          </w:p>
          <w:p w14:paraId="23535CE3" w14:textId="77777777" w:rsidR="005C2867" w:rsidRPr="003836DB" w:rsidRDefault="005C2867" w:rsidP="00AB58D8">
            <w:pPr>
              <w:spacing w:after="0" w:line="240" w:lineRule="auto"/>
              <w:ind w:left="-235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7173">
              <w:rPr>
                <w:rFonts w:cstheme="minorHAnsi"/>
                <w:b/>
                <w:u w:val="single"/>
              </w:rPr>
              <w:t>(wypełniają osoby fizyczne)</w:t>
            </w:r>
          </w:p>
        </w:tc>
      </w:tr>
      <w:tr w:rsidR="005C2867" w:rsidRPr="004B2D32" w14:paraId="133F225A" w14:textId="77777777" w:rsidTr="005C2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  <w:jc w:val="center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7FE2" w14:textId="77777777" w:rsidR="005C2867" w:rsidRPr="003836DB" w:rsidRDefault="005C2867" w:rsidP="00AB58D8">
            <w:pPr>
              <w:spacing w:after="0"/>
              <w:jc w:val="both"/>
            </w:pPr>
            <w:r w:rsidRPr="003836DB">
              <w:t xml:space="preserve"> </w:t>
            </w:r>
            <w:sdt>
              <w:sdtPr>
                <w:id w:val="-445543963"/>
              </w:sdtPr>
              <w:sdtContent>
                <w:r w:rsidRPr="003836D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836DB">
              <w:t xml:space="preserve"> własność </w:t>
            </w:r>
            <w:sdt>
              <w:sdtPr>
                <w:id w:val="-1122605117"/>
              </w:sdtPr>
              <w:sdtContent>
                <w:r w:rsidRPr="003836D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836DB">
              <w:t xml:space="preserve"> współwłasność </w:t>
            </w:r>
            <w:sdt>
              <w:sdtPr>
                <w:id w:val="1822997013"/>
              </w:sdtPr>
              <w:sdtContent>
                <w:r w:rsidRPr="003836D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836DB">
              <w:t xml:space="preserve"> użytkowanie wieczyste </w:t>
            </w:r>
            <w:sdt>
              <w:sdtPr>
                <w:id w:val="-1907745671"/>
              </w:sdtPr>
              <w:sdtContent>
                <w:r w:rsidRPr="003836D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836DB">
              <w:t xml:space="preserve"> służebność </w:t>
            </w:r>
            <w:sdt>
              <w:sdtPr>
                <w:id w:val="841438222"/>
              </w:sdtPr>
              <w:sdtContent>
                <w:r w:rsidRPr="003836D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836DB">
              <w:t xml:space="preserve"> służebność osobista </w:t>
            </w:r>
          </w:p>
          <w:p w14:paraId="5D19F6BD" w14:textId="77777777" w:rsidR="005C2867" w:rsidRDefault="005C2867" w:rsidP="00AB58D8">
            <w:pPr>
              <w:spacing w:after="0"/>
              <w:jc w:val="both"/>
            </w:pPr>
            <w:r w:rsidRPr="003836DB">
              <w:t xml:space="preserve"> </w:t>
            </w:r>
            <w:sdt>
              <w:sdtPr>
                <w:id w:val="-661929285"/>
              </w:sdtPr>
              <w:sdtContent>
                <w:sdt>
                  <w:sdtPr>
                    <w:id w:val="-1965803624"/>
                  </w:sdtPr>
                  <w:sdtContent>
                    <w:r w:rsidRPr="003836DB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sdtContent>
                </w:sdt>
                <w:r w:rsidRPr="003836DB">
                  <w:t xml:space="preserve"> najemca lokalu mieszkalnego z zasobu gminnego</w:t>
                </w:r>
                <w:r w:rsidR="009C2EA0">
                  <w:t>*</w:t>
                </w:r>
              </w:sdtContent>
            </w:sdt>
          </w:p>
          <w:p w14:paraId="649FD688" w14:textId="60735A7B" w:rsidR="009C2EA0" w:rsidRDefault="005C2867" w:rsidP="005936D7">
            <w:pPr>
              <w:spacing w:after="0"/>
              <w:jc w:val="both"/>
            </w:pPr>
            <w:r>
              <w:t xml:space="preserve"> </w:t>
            </w:r>
            <w:sdt>
              <w:sdtPr>
                <w:id w:val="8555989"/>
              </w:sdtPr>
              <w:sdtContent>
                <w:r w:rsidRPr="003836D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3836DB">
              <w:t xml:space="preserve">spółdzielcze własnościowe prawo do lokalu </w:t>
            </w:r>
            <w:sdt>
              <w:sdtPr>
                <w:id w:val="31611454"/>
              </w:sdtPr>
              <w:sdtContent>
                <w:r w:rsidR="009C2EA0">
                  <w:t xml:space="preserve"> </w:t>
                </w:r>
                <w:r w:rsidR="009C2EA0" w:rsidRPr="003836DB">
                  <w:rPr>
                    <w:rFonts w:ascii="MS Gothic" w:eastAsia="MS Gothic" w:hAnsi="MS Gothic" w:cs="MS Gothic" w:hint="eastAsia"/>
                  </w:rPr>
                  <w:t>☐</w:t>
                </w:r>
                <w:r w:rsidR="0062627D">
                  <w:rPr>
                    <w:rFonts w:ascii="MS Gothic" w:eastAsia="MS Gothic" w:hAnsi="MS Gothic" w:cs="MS Gothic"/>
                  </w:rPr>
                  <w:t xml:space="preserve"> </w:t>
                </w:r>
                <w:r w:rsidR="009C2EA0" w:rsidRPr="009C2EA0">
                  <w:rPr>
                    <w:rFonts w:eastAsia="MS Gothic" w:cstheme="minorHAnsi"/>
                  </w:rPr>
                  <w:t>hipoteka</w:t>
                </w:r>
                <w:r w:rsidR="009C2EA0">
                  <w:rPr>
                    <w:rFonts w:eastAsia="MS Gothic" w:cstheme="minorHAnsi"/>
                  </w:rPr>
                  <w:t xml:space="preserve"> </w:t>
                </w:r>
              </w:sdtContent>
            </w:sdt>
            <w:r w:rsidR="0062627D">
              <w:tab/>
            </w:r>
            <w:sdt>
              <w:sdtPr>
                <w:id w:val="31611455"/>
              </w:sdtPr>
              <w:sdtContent>
                <w:r w:rsidR="0062627D" w:rsidRPr="003836D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627D">
              <w:t xml:space="preserve"> zastaw</w:t>
            </w:r>
          </w:p>
          <w:p w14:paraId="62F60588" w14:textId="77777777" w:rsidR="009C2EA0" w:rsidRPr="003836DB" w:rsidRDefault="009C2EA0" w:rsidP="005C2867">
            <w:pPr>
              <w:spacing w:after="0"/>
              <w:jc w:val="both"/>
            </w:pPr>
            <w:r>
              <w:t>*dotyczy lokalu mieszkalnego stanowiącego własność gminy wchodzącego w skład mieszkaniowego zasobu gminy, jeżeli nie wszystkie lokale mieszkalne w tym budynku stanowią własność gminy</w:t>
            </w:r>
          </w:p>
        </w:tc>
      </w:tr>
      <w:tr w:rsidR="005C2867" w:rsidRPr="004B2D32" w14:paraId="50D71CA5" w14:textId="77777777" w:rsidTr="00AB5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  <w:jc w:val="center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8159868" w14:textId="77777777" w:rsidR="005C2867" w:rsidRPr="00777173" w:rsidRDefault="005C2867" w:rsidP="00AB58D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77173">
              <w:rPr>
                <w:rFonts w:cstheme="minorHAnsi"/>
                <w:b/>
              </w:rPr>
              <w:t xml:space="preserve">ZAKRES PLANOWANEGO PRZEDSIĘWZIĘCIA </w:t>
            </w:r>
          </w:p>
          <w:p w14:paraId="6F84B315" w14:textId="77777777" w:rsidR="005C2867" w:rsidRPr="006B28A0" w:rsidRDefault="005C2867" w:rsidP="00AB58D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77173">
              <w:rPr>
                <w:rFonts w:cstheme="minorHAnsi"/>
                <w:b/>
                <w:u w:val="single"/>
              </w:rPr>
              <w:t>(wypełniają osoby fizyczne)</w:t>
            </w:r>
          </w:p>
        </w:tc>
      </w:tr>
      <w:tr w:rsidR="005C2867" w:rsidRPr="004B2D32" w14:paraId="379B45C6" w14:textId="77777777" w:rsidTr="00AB5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2"/>
          <w:jc w:val="center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D50F" w14:textId="77777777" w:rsidR="005C2867" w:rsidRDefault="005C2867" w:rsidP="00AB58D8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D</w:t>
            </w:r>
            <w:r w:rsidRPr="00C4663D">
              <w:rPr>
                <w:rFonts w:cstheme="minorHAnsi"/>
              </w:rPr>
              <w:t>emontaż wszystkich nieefektywnych źródeł ciepła na paliwa stałe służących do ogrzewania lokalu mieszkalnego oraz</w:t>
            </w:r>
            <w:r>
              <w:rPr>
                <w:rFonts w:cstheme="minorHAnsi"/>
              </w:rPr>
              <w:t>:</w:t>
            </w:r>
            <w:r w:rsidRPr="00C4663D">
              <w:rPr>
                <w:rFonts w:cstheme="minorHAnsi"/>
              </w:rPr>
              <w:t xml:space="preserve"> </w:t>
            </w:r>
          </w:p>
          <w:p w14:paraId="3B64889A" w14:textId="77777777" w:rsidR="005C2867" w:rsidRPr="006B28A0" w:rsidRDefault="005C2867" w:rsidP="00AB58D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8555705"/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  <w:r>
                  <w:rPr>
                    <w:rFonts w:ascii="MS Gothic" w:eastAsia="MS Gothic" w:hAnsi="MS Gothic" w:cs="Times New Roman"/>
                  </w:rPr>
                  <w:t xml:space="preserve"> </w:t>
                </w:r>
              </w:sdtContent>
            </w:sdt>
            <w:r>
              <w:rPr>
                <w:rFonts w:ascii="Calibri" w:eastAsia="Calibri" w:hAnsi="Calibri" w:cs="Times New Roman"/>
              </w:rPr>
              <w:t xml:space="preserve"> </w:t>
            </w:r>
            <w:r w:rsidRPr="00E06158">
              <w:rPr>
                <w:rFonts w:ascii="Calibri" w:eastAsia="Calibri" w:hAnsi="Calibri" w:cs="Times New Roman"/>
              </w:rPr>
              <w:t xml:space="preserve">zakup i </w:t>
            </w:r>
            <w:r>
              <w:rPr>
                <w:rFonts w:ascii="Calibri" w:eastAsia="Calibri" w:hAnsi="Calibri" w:cs="Times New Roman"/>
              </w:rPr>
              <w:t xml:space="preserve">montaż (podkreślić wybrane urządzenie):  </w:t>
            </w:r>
            <w:r w:rsidRPr="006B28A0">
              <w:rPr>
                <w:rFonts w:ascii="Calibri" w:eastAsia="Calibri" w:hAnsi="Calibri" w:cs="Times New Roman"/>
              </w:rPr>
              <w:t>pomp</w:t>
            </w:r>
            <w:r>
              <w:rPr>
                <w:rFonts w:ascii="Calibri" w:eastAsia="Calibri" w:hAnsi="Calibri" w:cs="Times New Roman"/>
              </w:rPr>
              <w:t>y</w:t>
            </w:r>
            <w:r w:rsidRPr="006B28A0">
              <w:rPr>
                <w:rFonts w:ascii="Calibri" w:eastAsia="Calibri" w:hAnsi="Calibri" w:cs="Times New Roman"/>
              </w:rPr>
              <w:t xml:space="preserve"> ciepła powietrze/woda,</w:t>
            </w:r>
          </w:p>
          <w:p w14:paraId="2DE55BD4" w14:textId="77777777" w:rsidR="00BF4CBE" w:rsidRDefault="005C2867" w:rsidP="00AB58D8">
            <w:pPr>
              <w:suppressAutoHyphens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</w:t>
            </w:r>
            <w:r w:rsidRPr="006B28A0">
              <w:rPr>
                <w:rFonts w:ascii="Calibri" w:eastAsia="Calibri" w:hAnsi="Calibri" w:cs="Times New Roman"/>
              </w:rPr>
              <w:t>pomp</w:t>
            </w:r>
            <w:r>
              <w:rPr>
                <w:rFonts w:ascii="Calibri" w:eastAsia="Calibri" w:hAnsi="Calibri" w:cs="Times New Roman"/>
              </w:rPr>
              <w:t>y</w:t>
            </w:r>
            <w:r w:rsidRPr="006B28A0">
              <w:rPr>
                <w:rFonts w:ascii="Calibri" w:eastAsia="Calibri" w:hAnsi="Calibri" w:cs="Times New Roman"/>
              </w:rPr>
              <w:t xml:space="preserve"> ciepła typu powietrze/powietrze, ko</w:t>
            </w:r>
            <w:r>
              <w:rPr>
                <w:rFonts w:ascii="Calibri" w:eastAsia="Calibri" w:hAnsi="Calibri" w:cs="Times New Roman"/>
              </w:rPr>
              <w:t>tła</w:t>
            </w:r>
            <w:r w:rsidRPr="006B28A0">
              <w:rPr>
                <w:rFonts w:ascii="Calibri" w:eastAsia="Calibri" w:hAnsi="Calibri" w:cs="Times New Roman"/>
              </w:rPr>
              <w:t xml:space="preserve"> gazow</w:t>
            </w:r>
            <w:r>
              <w:rPr>
                <w:rFonts w:ascii="Calibri" w:eastAsia="Calibri" w:hAnsi="Calibri" w:cs="Times New Roman"/>
              </w:rPr>
              <w:t>ego</w:t>
            </w:r>
            <w:r w:rsidRPr="006B28A0">
              <w:rPr>
                <w:rFonts w:ascii="Calibri" w:eastAsia="Calibri" w:hAnsi="Calibri" w:cs="Times New Roman"/>
              </w:rPr>
              <w:t xml:space="preserve"> kondensacyjn</w:t>
            </w:r>
            <w:r>
              <w:rPr>
                <w:rFonts w:ascii="Calibri" w:eastAsia="Calibri" w:hAnsi="Calibri" w:cs="Times New Roman"/>
              </w:rPr>
              <w:t>ego</w:t>
            </w:r>
            <w:r w:rsidRPr="006B28A0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br/>
              <w:t xml:space="preserve">         </w:t>
            </w:r>
            <w:r w:rsidRPr="006B28A0">
              <w:rPr>
                <w:rFonts w:ascii="Calibri" w:eastAsia="Calibri" w:hAnsi="Calibri" w:cs="Times New Roman"/>
              </w:rPr>
              <w:t>ko</w:t>
            </w:r>
            <w:r>
              <w:rPr>
                <w:rFonts w:ascii="Calibri" w:eastAsia="Calibri" w:hAnsi="Calibri" w:cs="Times New Roman"/>
              </w:rPr>
              <w:t>tła</w:t>
            </w:r>
            <w:r w:rsidRPr="006B28A0">
              <w:rPr>
                <w:rFonts w:ascii="Calibri" w:eastAsia="Calibri" w:hAnsi="Calibri" w:cs="Times New Roman"/>
              </w:rPr>
              <w:t xml:space="preserve"> na </w:t>
            </w:r>
            <w:proofErr w:type="spellStart"/>
            <w:r w:rsidRPr="006B28A0">
              <w:rPr>
                <w:rFonts w:ascii="Calibri" w:eastAsia="Calibri" w:hAnsi="Calibri" w:cs="Times New Roman"/>
              </w:rPr>
              <w:t>pellet</w:t>
            </w:r>
            <w:proofErr w:type="spellEnd"/>
            <w:r w:rsidRPr="006B28A0">
              <w:rPr>
                <w:rFonts w:ascii="Calibri" w:eastAsia="Calibri" w:hAnsi="Calibri" w:cs="Times New Roman"/>
              </w:rPr>
              <w:t xml:space="preserve"> o </w:t>
            </w:r>
            <w:r>
              <w:rPr>
                <w:rFonts w:ascii="Calibri" w:eastAsia="Calibri" w:hAnsi="Calibri" w:cs="Times New Roman"/>
              </w:rPr>
              <w:t xml:space="preserve">podwyższonym standardzie, </w:t>
            </w:r>
            <w:r w:rsidR="00BF4CBE">
              <w:rPr>
                <w:rFonts w:ascii="Calibri" w:eastAsia="Calibri" w:hAnsi="Calibri" w:cs="Times New Roman"/>
              </w:rPr>
              <w:t xml:space="preserve">kotła zgazowującego drewno o podwyższonym    </w:t>
            </w:r>
          </w:p>
          <w:p w14:paraId="1AD941DB" w14:textId="44B93ED5" w:rsidR="005C2867" w:rsidRPr="006B28A0" w:rsidRDefault="00BF4CBE" w:rsidP="00AB58D8">
            <w:pPr>
              <w:suppressAutoHyphens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standardzie, </w:t>
            </w:r>
            <w:r w:rsidR="005C2867" w:rsidRPr="006B28A0">
              <w:rPr>
                <w:rFonts w:ascii="Calibri" w:eastAsia="Calibri" w:hAnsi="Calibri" w:cs="Times New Roman"/>
              </w:rPr>
              <w:t>ogrzewani</w:t>
            </w:r>
            <w:r w:rsidR="005C2867">
              <w:rPr>
                <w:rFonts w:ascii="Calibri" w:eastAsia="Calibri" w:hAnsi="Calibri" w:cs="Times New Roman"/>
              </w:rPr>
              <w:t>a</w:t>
            </w:r>
            <w:r w:rsidR="005C2867" w:rsidRPr="006B28A0">
              <w:rPr>
                <w:rFonts w:ascii="Calibri" w:eastAsia="Calibri" w:hAnsi="Calibri" w:cs="Times New Roman"/>
              </w:rPr>
              <w:t xml:space="preserve"> elektryczne</w:t>
            </w:r>
            <w:r w:rsidR="00AF4A50">
              <w:rPr>
                <w:rFonts w:ascii="Calibri" w:eastAsia="Calibri" w:hAnsi="Calibri" w:cs="Times New Roman"/>
              </w:rPr>
              <w:t>go</w:t>
            </w:r>
          </w:p>
          <w:p w14:paraId="1BC03418" w14:textId="77777777" w:rsidR="005C2867" w:rsidRPr="0027321B" w:rsidRDefault="00000000" w:rsidP="00AB58D8">
            <w:pPr>
              <w:spacing w:after="0"/>
              <w:jc w:val="both"/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8555727"/>
              </w:sdtPr>
              <w:sdtContent>
                <w:r w:rsidR="005C2867">
                  <w:rPr>
                    <w:rFonts w:ascii="MS Gothic" w:eastAsia="MS Gothic" w:hAnsi="MS Gothic" w:cs="Times New Roman" w:hint="eastAsia"/>
                  </w:rPr>
                  <w:t>☐</w:t>
                </w:r>
                <w:r w:rsidR="005C2867">
                  <w:rPr>
                    <w:rFonts w:ascii="MS Gothic" w:eastAsia="MS Gothic" w:hAnsi="MS Gothic" w:cs="Times New Roman"/>
                  </w:rPr>
                  <w:t xml:space="preserve"> </w:t>
                </w:r>
              </w:sdtContent>
            </w:sdt>
            <w:r w:rsidR="005C2867" w:rsidRPr="004B2D32">
              <w:rPr>
                <w:rFonts w:eastAsia="Calibri" w:cstheme="minorHAnsi"/>
              </w:rPr>
              <w:t xml:space="preserve"> </w:t>
            </w:r>
            <w:r w:rsidR="005C2867">
              <w:rPr>
                <w:rFonts w:eastAsia="Calibri" w:cstheme="minorHAnsi"/>
              </w:rPr>
              <w:t>podłączenie lokalu</w:t>
            </w:r>
            <w:r w:rsidR="005C2867" w:rsidRPr="004B2D32">
              <w:rPr>
                <w:rFonts w:eastAsia="Calibri" w:cstheme="minorHAnsi"/>
              </w:rPr>
              <w:t xml:space="preserve"> do miejskiej sieci ciepłowniczej</w:t>
            </w:r>
          </w:p>
        </w:tc>
      </w:tr>
      <w:tr w:rsidR="005C2867" w:rsidRPr="004B2D32" w14:paraId="0A78697C" w14:textId="77777777" w:rsidTr="00AB5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2"/>
          <w:jc w:val="center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9A97" w14:textId="77777777" w:rsidR="005C2867" w:rsidRPr="003B0AE3" w:rsidRDefault="005C2867" w:rsidP="00AB58D8">
            <w:pPr>
              <w:spacing w:after="0"/>
              <w:rPr>
                <w:rFonts w:cstheme="minorHAnsi"/>
              </w:rPr>
            </w:pPr>
            <w:r w:rsidRPr="003B0AE3">
              <w:rPr>
                <w:rFonts w:cstheme="minorHAnsi"/>
              </w:rPr>
              <w:lastRenderedPageBreak/>
              <w:t xml:space="preserve">Dodatkowo można wykonać (tylko </w:t>
            </w:r>
            <w:r>
              <w:rPr>
                <w:rFonts w:cstheme="minorHAnsi"/>
              </w:rPr>
              <w:t xml:space="preserve">łącznie z wymianą </w:t>
            </w:r>
            <w:r w:rsidRPr="003B0AE3">
              <w:rPr>
                <w:rFonts w:cstheme="minorHAnsi"/>
              </w:rPr>
              <w:t>źródła ciepła</w:t>
            </w:r>
            <w:r w:rsidR="00AB58D8">
              <w:rPr>
                <w:rFonts w:cstheme="minorHAnsi"/>
              </w:rPr>
              <w:t>,</w:t>
            </w:r>
            <w:r w:rsidR="00AB58D8">
              <w:t xml:space="preserve"> </w:t>
            </w:r>
            <w:r w:rsidR="00AB58D8" w:rsidRPr="00AB58D8">
              <w:rPr>
                <w:rFonts w:cstheme="minorHAnsi"/>
              </w:rPr>
              <w:t>dopuszcza się wybór więcej niż jednego elementu z zakresu</w:t>
            </w:r>
            <w:r w:rsidR="00AB58D8">
              <w:rPr>
                <w:rFonts w:cstheme="minorHAnsi"/>
              </w:rPr>
              <w:t xml:space="preserve"> </w:t>
            </w:r>
            <w:r w:rsidRPr="003B0AE3">
              <w:rPr>
                <w:rFonts w:cstheme="minorHAnsi"/>
              </w:rPr>
              <w:t>):</w:t>
            </w:r>
          </w:p>
          <w:p w14:paraId="0FC76EA5" w14:textId="7ED57FB5" w:rsidR="005C2867" w:rsidRPr="003B0AE3" w:rsidRDefault="00000000" w:rsidP="00AB58D8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76297776"/>
              </w:sdtPr>
              <w:sdtContent>
                <w:r w:rsidR="005C2867" w:rsidRPr="003B0A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2867" w:rsidRPr="003B0AE3">
              <w:rPr>
                <w:rFonts w:cstheme="minorHAnsi"/>
              </w:rPr>
              <w:t xml:space="preserve">   Instalację centralnego ogrzewania oraz instalację ciepłej wody użytkowej</w:t>
            </w:r>
            <w:r w:rsidR="00FE4FF4">
              <w:rPr>
                <w:rFonts w:cstheme="minorHAnsi"/>
              </w:rPr>
              <w:t xml:space="preserve"> (w tym demontaż)</w:t>
            </w:r>
          </w:p>
          <w:p w14:paraId="70EC76F9" w14:textId="77777777" w:rsidR="005C2867" w:rsidRPr="003B0AE3" w:rsidRDefault="00000000" w:rsidP="00AB58D8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31087545"/>
              </w:sdtPr>
              <w:sdtContent>
                <w:r w:rsidR="005C2867" w:rsidRPr="003B0A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2867" w:rsidRPr="003B0AE3">
              <w:rPr>
                <w:rFonts w:cstheme="minorHAnsi"/>
              </w:rPr>
              <w:t xml:space="preserve">   Wentylację mechaniczną z odzyskiem ciepła</w:t>
            </w:r>
          </w:p>
          <w:p w14:paraId="3A9D0FCA" w14:textId="07420399" w:rsidR="005C2867" w:rsidRPr="004B2D32" w:rsidRDefault="00000000" w:rsidP="00AB58D8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50672986"/>
              </w:sdtPr>
              <w:sdtContent>
                <w:r w:rsidR="005C2867" w:rsidRPr="003B0A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2867" w:rsidRPr="003B0AE3">
              <w:rPr>
                <w:rFonts w:cstheme="minorHAnsi"/>
              </w:rPr>
              <w:t xml:space="preserve">   Wymianę stolarki okiennej</w:t>
            </w:r>
            <w:r w:rsidR="00FE4FF4">
              <w:rPr>
                <w:rFonts w:cstheme="minorHAnsi"/>
              </w:rPr>
              <w:t xml:space="preserve"> </w:t>
            </w:r>
            <w:r w:rsidR="00BF4CBE">
              <w:rPr>
                <w:rFonts w:cstheme="minorHAnsi"/>
              </w:rPr>
              <w:t>(w tym demontaż)</w:t>
            </w:r>
          </w:p>
          <w:p w14:paraId="3673906D" w14:textId="6782D9B5" w:rsidR="005C2867" w:rsidRPr="003B0AE3" w:rsidRDefault="00000000" w:rsidP="00AB58D8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91988912"/>
              </w:sdtPr>
              <w:sdtContent>
                <w:r w:rsidR="005C2867" w:rsidRPr="003B0A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2867" w:rsidRPr="003B0AE3">
              <w:rPr>
                <w:rFonts w:cstheme="minorHAnsi"/>
              </w:rPr>
              <w:t xml:space="preserve">   Wymianę drzwi wejściowych</w:t>
            </w:r>
            <w:r w:rsidR="00FE4FF4">
              <w:rPr>
                <w:rFonts w:cstheme="minorHAnsi"/>
              </w:rPr>
              <w:t xml:space="preserve"> (w tym demontaż)</w:t>
            </w:r>
          </w:p>
        </w:tc>
      </w:tr>
      <w:tr w:rsidR="005C2867" w:rsidRPr="004B2D32" w14:paraId="310F6D61" w14:textId="77777777" w:rsidTr="00AB5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1"/>
          <w:jc w:val="center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8738340" w14:textId="77777777" w:rsidR="005C2867" w:rsidRPr="00777173" w:rsidRDefault="005C2867" w:rsidP="00AB58D8">
            <w:pPr>
              <w:spacing w:after="0"/>
              <w:jc w:val="center"/>
              <w:rPr>
                <w:rFonts w:cstheme="minorHAnsi"/>
                <w:b/>
              </w:rPr>
            </w:pPr>
            <w:r w:rsidRPr="00777173">
              <w:rPr>
                <w:rFonts w:cstheme="minorHAnsi"/>
                <w:b/>
              </w:rPr>
              <w:t>MOGĘ SKORZYSTAĆ Z DOFINANSOWANIA NA POZIOMIE:</w:t>
            </w:r>
          </w:p>
          <w:p w14:paraId="127F19DA" w14:textId="77777777" w:rsidR="005C2867" w:rsidRPr="003B0AE3" w:rsidRDefault="005C2867" w:rsidP="00AB58D8">
            <w:pPr>
              <w:spacing w:after="0"/>
              <w:jc w:val="center"/>
              <w:rPr>
                <w:rFonts w:cstheme="minorHAnsi"/>
              </w:rPr>
            </w:pPr>
            <w:r w:rsidRPr="00777173">
              <w:rPr>
                <w:rFonts w:cstheme="minorHAnsi"/>
                <w:b/>
                <w:u w:val="single"/>
              </w:rPr>
              <w:t>(wypełniają osoby fizyczne)</w:t>
            </w:r>
          </w:p>
        </w:tc>
      </w:tr>
      <w:tr w:rsidR="005C2867" w:rsidRPr="004B2D32" w14:paraId="335569AD" w14:textId="77777777" w:rsidTr="00AB5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8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EA05" w14:textId="77777777" w:rsidR="005C2867" w:rsidRPr="000D2A28" w:rsidRDefault="00000000" w:rsidP="00AB58D8">
            <w:pPr>
              <w:spacing w:before="240" w:after="0" w:line="360" w:lineRule="auto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8555997"/>
              </w:sdtPr>
              <w:sdtContent>
                <w:r w:rsidR="005C2867" w:rsidRPr="003B0A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2867" w:rsidRPr="000D2A28">
              <w:rPr>
                <w:rFonts w:cstheme="minorHAnsi"/>
              </w:rPr>
              <w:t xml:space="preserve"> podstawowym</w:t>
            </w:r>
          </w:p>
          <w:p w14:paraId="3D959C1B" w14:textId="77777777" w:rsidR="005C2867" w:rsidRPr="00777173" w:rsidRDefault="005C2867" w:rsidP="00AB58D8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F928CEE" w14:textId="77777777" w:rsidR="005C2867" w:rsidRPr="000D2A28" w:rsidRDefault="005C2867" w:rsidP="00AB58D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0D2A28">
              <w:rPr>
                <w:rFonts w:cstheme="minorHAnsi"/>
                <w:b/>
                <w:sz w:val="20"/>
                <w:szCs w:val="20"/>
              </w:rPr>
              <w:t>Warunek</w:t>
            </w:r>
            <w:r w:rsidRPr="000D2A28">
              <w:rPr>
                <w:rFonts w:cstheme="minorHAnsi"/>
                <w:sz w:val="20"/>
                <w:szCs w:val="20"/>
              </w:rPr>
              <w:t xml:space="preserve"> → Osoba posiadająca ww. tytuł prawny do lokalu, której roczne dochody nie przekraczają kwoty:  </w:t>
            </w:r>
          </w:p>
          <w:p w14:paraId="24354720" w14:textId="77777777" w:rsidR="005C2867" w:rsidRPr="000D2A28" w:rsidRDefault="005C2867" w:rsidP="00AB58D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D2A28">
              <w:rPr>
                <w:rFonts w:eastAsia="MS Gothic" w:hAnsi="MS Gothic" w:cstheme="minorHAnsi"/>
                <w:sz w:val="20"/>
                <w:szCs w:val="20"/>
              </w:rPr>
              <w:t>✓</w:t>
            </w:r>
            <w:r w:rsidRPr="000D2A28">
              <w:rPr>
                <w:rFonts w:cstheme="minorHAnsi"/>
                <w:b/>
                <w:sz w:val="20"/>
                <w:szCs w:val="20"/>
              </w:rPr>
              <w:t>135 tys. zł</w:t>
            </w:r>
          </w:p>
          <w:p w14:paraId="2AF66719" w14:textId="77777777" w:rsidR="005C2867" w:rsidRPr="000D2A28" w:rsidRDefault="005C2867" w:rsidP="00AB58D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D2A28">
              <w:rPr>
                <w:rFonts w:eastAsia="Times New Roman" w:cstheme="minorHAnsi"/>
                <w:sz w:val="18"/>
                <w:szCs w:val="18"/>
                <w:lang w:eastAsia="pl-PL"/>
              </w:rPr>
              <w:t>Brany jest pod uwagę tylko dochód, osoby składającej ankietę, a nie w przeliczeniu na członka gospodarstwa domowego.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E0711" w14:textId="77777777" w:rsidR="005C2867" w:rsidRPr="00777173" w:rsidRDefault="00000000" w:rsidP="00AB58D8">
            <w:pPr>
              <w:spacing w:before="240"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555998"/>
              </w:sdtPr>
              <w:sdtContent>
                <w:r w:rsidR="005C2867" w:rsidRPr="003B0A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2867" w:rsidRPr="00777173">
              <w:rPr>
                <w:rFonts w:cstheme="minorHAnsi"/>
              </w:rPr>
              <w:t xml:space="preserve"> podwyższonym</w:t>
            </w:r>
          </w:p>
          <w:p w14:paraId="65C200F9" w14:textId="77777777" w:rsidR="005C2867" w:rsidRDefault="005C2867" w:rsidP="00AB58D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EAC3C94" w14:textId="77777777" w:rsidR="005C2867" w:rsidRPr="000D2A28" w:rsidRDefault="005C2867" w:rsidP="00AB58D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0D2A28">
              <w:rPr>
                <w:rFonts w:cstheme="minorHAnsi"/>
                <w:b/>
                <w:sz w:val="20"/>
                <w:szCs w:val="20"/>
              </w:rPr>
              <w:t>Warunek</w:t>
            </w:r>
            <w:r w:rsidRPr="000D2A28">
              <w:rPr>
                <w:rFonts w:cstheme="minorHAnsi"/>
                <w:sz w:val="20"/>
                <w:szCs w:val="20"/>
              </w:rPr>
              <w:t xml:space="preserve"> → Osoba posiadająca ww. tytuł prawny do lokalu, której przeciętny miesięczny dochód na jednego członka jej gospodarstwa domowego nie przekracza kwoty:  </w:t>
            </w:r>
          </w:p>
          <w:p w14:paraId="109CD7BB" w14:textId="77777777" w:rsidR="005C2867" w:rsidRPr="000D2A28" w:rsidRDefault="005C2867" w:rsidP="00AB58D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D2A28">
              <w:rPr>
                <w:rFonts w:eastAsia="MS Gothic" w:hAnsi="MS Gothic" w:cstheme="minorHAnsi"/>
                <w:sz w:val="20"/>
                <w:szCs w:val="20"/>
              </w:rPr>
              <w:t>✓</w:t>
            </w:r>
            <w:r w:rsidRPr="000D2A28">
              <w:rPr>
                <w:rFonts w:cstheme="minorHAnsi"/>
                <w:b/>
                <w:sz w:val="20"/>
                <w:szCs w:val="20"/>
              </w:rPr>
              <w:t xml:space="preserve">1894 zł  </w:t>
            </w:r>
            <w:r w:rsidRPr="000D2A28">
              <w:rPr>
                <w:rFonts w:cstheme="minorHAnsi"/>
                <w:sz w:val="20"/>
                <w:szCs w:val="20"/>
              </w:rPr>
              <w:t>w gospodarstwie</w:t>
            </w:r>
            <w:r w:rsidRPr="000D2A28">
              <w:rPr>
                <w:rFonts w:cstheme="minorHAnsi"/>
                <w:b/>
                <w:sz w:val="20"/>
                <w:szCs w:val="20"/>
              </w:rPr>
              <w:t xml:space="preserve"> wieloosobowym </w:t>
            </w:r>
            <w:r w:rsidRPr="000D2A28">
              <w:rPr>
                <w:rFonts w:cstheme="minorHAnsi"/>
                <w:b/>
                <w:sz w:val="20"/>
                <w:szCs w:val="20"/>
              </w:rPr>
              <w:tab/>
            </w:r>
            <w:r w:rsidRPr="000D2A28">
              <w:rPr>
                <w:rFonts w:cstheme="minorHAnsi"/>
                <w:b/>
                <w:sz w:val="20"/>
                <w:szCs w:val="20"/>
              </w:rPr>
              <w:tab/>
              <w:t xml:space="preserve">                            </w:t>
            </w:r>
            <w:r w:rsidRPr="000D2A28">
              <w:rPr>
                <w:rFonts w:eastAsia="MS Gothic" w:hAnsi="MS Gothic" w:cstheme="minorHAnsi"/>
                <w:sz w:val="20"/>
                <w:szCs w:val="20"/>
              </w:rPr>
              <w:t>✓</w:t>
            </w:r>
            <w:r w:rsidRPr="000D2A28">
              <w:rPr>
                <w:rFonts w:eastAsia="MS Gothic" w:cstheme="minorHAnsi"/>
                <w:b/>
                <w:sz w:val="20"/>
                <w:szCs w:val="20"/>
              </w:rPr>
              <w:t xml:space="preserve">2651 zł </w:t>
            </w:r>
            <w:r w:rsidRPr="000D2A28">
              <w:rPr>
                <w:rFonts w:eastAsia="MS Gothic" w:cstheme="minorHAnsi"/>
                <w:sz w:val="20"/>
                <w:szCs w:val="20"/>
              </w:rPr>
              <w:t xml:space="preserve">w gospodarstwie </w:t>
            </w:r>
            <w:r w:rsidRPr="000D2A28">
              <w:rPr>
                <w:rFonts w:eastAsia="MS Gothic" w:cstheme="minorHAnsi"/>
                <w:b/>
                <w:sz w:val="20"/>
                <w:szCs w:val="20"/>
              </w:rPr>
              <w:t>jednoosobowym</w:t>
            </w:r>
          </w:p>
          <w:p w14:paraId="6C0CCBDD" w14:textId="77777777" w:rsidR="005C2867" w:rsidRPr="00193078" w:rsidRDefault="005C2867" w:rsidP="00AB58D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5E08F" w14:textId="77777777" w:rsidR="005C2867" w:rsidRDefault="00000000" w:rsidP="00A873AB">
            <w:pPr>
              <w:spacing w:before="240"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555999"/>
              </w:sdtPr>
              <w:sdtContent>
                <w:r w:rsidR="005C2867" w:rsidRPr="003B0A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2867" w:rsidRPr="00777173">
              <w:rPr>
                <w:rFonts w:cstheme="minorHAnsi"/>
              </w:rPr>
              <w:t xml:space="preserve"> najwyższym</w:t>
            </w:r>
          </w:p>
          <w:p w14:paraId="10B4B0C8" w14:textId="77777777" w:rsidR="00A873AB" w:rsidRPr="00A873AB" w:rsidRDefault="00A873AB" w:rsidP="00A873A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EEEB288" w14:textId="77777777" w:rsidR="005C2867" w:rsidRPr="00777173" w:rsidRDefault="005C2867" w:rsidP="00AB58D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777173">
              <w:rPr>
                <w:rFonts w:cstheme="minorHAnsi"/>
                <w:b/>
                <w:sz w:val="20"/>
                <w:szCs w:val="20"/>
              </w:rPr>
              <w:t>Warunek</w:t>
            </w:r>
            <w:r w:rsidRPr="00777173">
              <w:rPr>
                <w:rFonts w:cstheme="minorHAnsi"/>
                <w:sz w:val="20"/>
                <w:szCs w:val="20"/>
              </w:rPr>
              <w:t xml:space="preserve"> → Osoba posiadająca ww. tytuł prawny do lokalu, której przeciętny miesięczny dochód na jednego członka jej gospodarstwa domowego nie przekracza kwoty: </w:t>
            </w:r>
          </w:p>
          <w:p w14:paraId="26440F5B" w14:textId="77777777" w:rsidR="005C2867" w:rsidRPr="00777173" w:rsidRDefault="005C2867" w:rsidP="00AB58D8">
            <w:pPr>
              <w:spacing w:after="0"/>
              <w:jc w:val="both"/>
              <w:rPr>
                <w:rFonts w:eastAsia="MS Gothic" w:cstheme="minorHAnsi"/>
                <w:b/>
                <w:sz w:val="20"/>
                <w:szCs w:val="20"/>
              </w:rPr>
            </w:pPr>
            <w:r w:rsidRPr="00777173">
              <w:rPr>
                <w:rFonts w:eastAsia="MS Gothic" w:hAnsi="MS Gothic" w:cstheme="minorHAnsi"/>
                <w:sz w:val="20"/>
                <w:szCs w:val="20"/>
              </w:rPr>
              <w:t>✓</w:t>
            </w:r>
            <w:r w:rsidRPr="00777173">
              <w:rPr>
                <w:rFonts w:eastAsia="MS Gothic" w:cstheme="minorHAnsi"/>
                <w:b/>
                <w:sz w:val="20"/>
                <w:szCs w:val="20"/>
              </w:rPr>
              <w:t>1090 zł</w:t>
            </w:r>
            <w:r w:rsidRPr="00777173">
              <w:rPr>
                <w:rFonts w:eastAsia="MS Gothic" w:cstheme="minorHAnsi"/>
                <w:sz w:val="20"/>
                <w:szCs w:val="20"/>
              </w:rPr>
              <w:t xml:space="preserve"> w gospodarstwie </w:t>
            </w:r>
            <w:r w:rsidRPr="00777173">
              <w:rPr>
                <w:rFonts w:eastAsia="MS Gothic" w:cstheme="minorHAnsi"/>
                <w:b/>
                <w:sz w:val="20"/>
                <w:szCs w:val="20"/>
              </w:rPr>
              <w:t xml:space="preserve">wieloosobowym                     </w:t>
            </w:r>
          </w:p>
          <w:p w14:paraId="1C0DEAF4" w14:textId="77777777" w:rsidR="005C2867" w:rsidRPr="00777173" w:rsidRDefault="005C2867" w:rsidP="00AB58D8">
            <w:pPr>
              <w:spacing w:after="0"/>
              <w:jc w:val="both"/>
              <w:rPr>
                <w:rFonts w:eastAsia="MS Gothic" w:cstheme="minorHAnsi"/>
                <w:b/>
                <w:sz w:val="20"/>
                <w:szCs w:val="20"/>
              </w:rPr>
            </w:pPr>
            <w:r w:rsidRPr="00777173">
              <w:rPr>
                <w:rFonts w:eastAsia="MS Gothic" w:hAnsi="MS Gothic" w:cstheme="minorHAnsi"/>
                <w:sz w:val="20"/>
                <w:szCs w:val="20"/>
              </w:rPr>
              <w:t>✓</w:t>
            </w:r>
            <w:r w:rsidRPr="00777173">
              <w:rPr>
                <w:rFonts w:eastAsia="MS Gothic" w:cstheme="minorHAnsi"/>
                <w:b/>
                <w:sz w:val="20"/>
                <w:szCs w:val="20"/>
              </w:rPr>
              <w:t>1526 zł</w:t>
            </w:r>
            <w:r w:rsidRPr="00777173">
              <w:rPr>
                <w:rFonts w:eastAsia="MS Gothic" w:cstheme="minorHAnsi"/>
                <w:sz w:val="20"/>
                <w:szCs w:val="20"/>
              </w:rPr>
              <w:t xml:space="preserve"> w gospodarstwie </w:t>
            </w:r>
            <w:r w:rsidRPr="00777173">
              <w:rPr>
                <w:rFonts w:eastAsia="MS Gothic" w:cstheme="minorHAnsi"/>
                <w:b/>
                <w:sz w:val="20"/>
                <w:szCs w:val="20"/>
              </w:rPr>
              <w:t>jednoosobowym</w:t>
            </w:r>
          </w:p>
          <w:p w14:paraId="5CFB64C3" w14:textId="56FBBE5F" w:rsidR="005C2867" w:rsidRPr="00777173" w:rsidRDefault="005C2867" w:rsidP="00AB58D8">
            <w:pPr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777173">
              <w:rPr>
                <w:rFonts w:eastAsia="MS Gothic" w:cstheme="minorHAnsi"/>
                <w:sz w:val="20"/>
                <w:szCs w:val="20"/>
              </w:rPr>
              <w:t>lub jest ustalone prawo do zasiłku stałego, okresowego, rodzinnego lub</w:t>
            </w:r>
            <w:r w:rsidR="005936D7">
              <w:rPr>
                <w:rFonts w:eastAsia="MS Gothic" w:cstheme="minorHAnsi"/>
                <w:sz w:val="20"/>
                <w:szCs w:val="20"/>
              </w:rPr>
              <w:t xml:space="preserve"> specjalnego zasiłku</w:t>
            </w:r>
            <w:r w:rsidRPr="00777173">
              <w:rPr>
                <w:rFonts w:eastAsia="MS Gothic" w:cstheme="minorHAnsi"/>
                <w:sz w:val="20"/>
                <w:szCs w:val="20"/>
              </w:rPr>
              <w:t xml:space="preserve"> opiekuńczego</w:t>
            </w:r>
            <w:r>
              <w:rPr>
                <w:rFonts w:ascii="Arial" w:eastAsia="MS Gothic" w:hAnsi="Arial" w:cs="Arial"/>
                <w:sz w:val="20"/>
                <w:szCs w:val="20"/>
              </w:rPr>
              <w:t>.</w:t>
            </w:r>
          </w:p>
        </w:tc>
      </w:tr>
    </w:tbl>
    <w:p w14:paraId="6EC3EDB5" w14:textId="77777777" w:rsidR="005C2867" w:rsidRDefault="005C2867" w:rsidP="005C2867">
      <w:pPr>
        <w:spacing w:line="240" w:lineRule="auto"/>
        <w:jc w:val="both"/>
      </w:pPr>
    </w:p>
    <w:p w14:paraId="6D832D1D" w14:textId="77777777" w:rsidR="005C2867" w:rsidRDefault="005C2867" w:rsidP="005C28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79"/>
        <w:tblW w:w="94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C2867" w:rsidRPr="004B2D32" w14:paraId="515B8A1C" w14:textId="77777777" w:rsidTr="00AB58D8">
        <w:trPr>
          <w:trHeight w:val="68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C66B52F" w14:textId="77777777" w:rsidR="005C2867" w:rsidRPr="003B0AE3" w:rsidRDefault="005C2867" w:rsidP="00AB58D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0AE3">
              <w:rPr>
                <w:rFonts w:cstheme="minorHAnsi"/>
                <w:b/>
                <w:sz w:val="24"/>
                <w:szCs w:val="24"/>
              </w:rPr>
              <w:t>ZAKRES PLANOWANEGO PRZEDSIĘWZIĘCIA</w:t>
            </w:r>
          </w:p>
          <w:p w14:paraId="6B41AB75" w14:textId="77777777" w:rsidR="005C2867" w:rsidRPr="003B0AE3" w:rsidRDefault="005C2867" w:rsidP="00AB58D8">
            <w:pPr>
              <w:spacing w:after="0"/>
              <w:jc w:val="center"/>
              <w:rPr>
                <w:rFonts w:cstheme="minorHAnsi"/>
                <w:u w:val="single"/>
              </w:rPr>
            </w:pPr>
            <w:r w:rsidRPr="003B0AE3">
              <w:rPr>
                <w:rFonts w:cstheme="minorHAnsi"/>
                <w:b/>
                <w:sz w:val="24"/>
                <w:szCs w:val="24"/>
                <w:u w:val="single"/>
              </w:rPr>
              <w:t>(wypełniają małe wspólnoty od 3 do 7 lokali)</w:t>
            </w:r>
          </w:p>
        </w:tc>
      </w:tr>
      <w:tr w:rsidR="005C2867" w:rsidRPr="00656427" w14:paraId="7B95BDB6" w14:textId="77777777" w:rsidTr="00AB58D8">
        <w:trPr>
          <w:trHeight w:val="102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782C" w14:textId="3C6BA195" w:rsidR="005C2867" w:rsidRPr="003B0AE3" w:rsidRDefault="00000000" w:rsidP="00AB58D8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52387860"/>
              </w:sdtPr>
              <w:sdtContent>
                <w:r w:rsidR="005C2867" w:rsidRPr="003B0A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2867" w:rsidRPr="003B0AE3">
              <w:rPr>
                <w:rFonts w:cstheme="minorHAnsi"/>
              </w:rPr>
              <w:t xml:space="preserve"> </w:t>
            </w:r>
            <w:r w:rsidR="00BB2FD9">
              <w:rPr>
                <w:rFonts w:cstheme="minorHAnsi"/>
              </w:rPr>
              <w:t xml:space="preserve"> </w:t>
            </w:r>
            <w:r w:rsidR="005C2867" w:rsidRPr="003B0AE3">
              <w:rPr>
                <w:rFonts w:cstheme="minorHAnsi"/>
              </w:rPr>
              <w:t xml:space="preserve">Wymiana nieefektywnego źródła/eł ciepła na paliwo stałe, </w:t>
            </w:r>
            <w:r w:rsidR="00696644">
              <w:rPr>
                <w:rFonts w:cstheme="minorHAnsi"/>
              </w:rPr>
              <w:t xml:space="preserve">instalacja co i/lub </w:t>
            </w:r>
            <w:proofErr w:type="spellStart"/>
            <w:r w:rsidR="00696644">
              <w:rPr>
                <w:rFonts w:cstheme="minorHAnsi"/>
              </w:rPr>
              <w:t>cwu</w:t>
            </w:r>
            <w:proofErr w:type="spellEnd"/>
            <w:r w:rsidR="00696644">
              <w:rPr>
                <w:rFonts w:cstheme="minorHAnsi"/>
              </w:rPr>
              <w:t xml:space="preserve">, </w:t>
            </w:r>
            <w:r w:rsidR="005C2867" w:rsidRPr="003B0AE3">
              <w:rPr>
                <w:rFonts w:cstheme="minorHAnsi"/>
              </w:rPr>
              <w:t>ocieplenie przegród budowlanych</w:t>
            </w:r>
            <w:r w:rsidR="00696644">
              <w:rPr>
                <w:rFonts w:cstheme="minorHAnsi"/>
              </w:rPr>
              <w:t>*</w:t>
            </w:r>
            <w:r w:rsidR="005C2867" w:rsidRPr="003B0AE3">
              <w:rPr>
                <w:rFonts w:cstheme="minorHAnsi"/>
              </w:rPr>
              <w:t xml:space="preserve">, </w:t>
            </w:r>
            <w:r w:rsidR="00696644">
              <w:rPr>
                <w:rFonts w:cstheme="minorHAnsi"/>
              </w:rPr>
              <w:t>okna*, drzwi*, wentylacja mechaniczna</w:t>
            </w:r>
            <w:r w:rsidR="00BB2FD9">
              <w:rPr>
                <w:rFonts w:cstheme="minorHAnsi"/>
              </w:rPr>
              <w:t xml:space="preserve">, </w:t>
            </w:r>
            <w:r w:rsidR="005C2867" w:rsidRPr="003B0AE3">
              <w:rPr>
                <w:rFonts w:cstheme="minorHAnsi"/>
              </w:rPr>
              <w:t>montaż</w:t>
            </w:r>
            <w:r w:rsidR="005C2867">
              <w:rPr>
                <w:rFonts w:cstheme="minorHAnsi"/>
              </w:rPr>
              <w:t xml:space="preserve"> </w:t>
            </w:r>
            <w:proofErr w:type="spellStart"/>
            <w:r w:rsidR="005C2867">
              <w:rPr>
                <w:rFonts w:cstheme="minorHAnsi"/>
              </w:rPr>
              <w:t>mikro</w:t>
            </w:r>
            <w:r w:rsidR="005C2867" w:rsidRPr="003B0AE3">
              <w:rPr>
                <w:rFonts w:cstheme="minorHAnsi"/>
              </w:rPr>
              <w:t>instalacji</w:t>
            </w:r>
            <w:proofErr w:type="spellEnd"/>
            <w:r w:rsidR="005C2867" w:rsidRPr="003B0AE3">
              <w:rPr>
                <w:rFonts w:cstheme="minorHAnsi"/>
              </w:rPr>
              <w:t xml:space="preserve"> fotowoltaicznej</w:t>
            </w:r>
            <w:r w:rsidR="00BB2FD9">
              <w:rPr>
                <w:rFonts w:cstheme="minorHAnsi"/>
              </w:rPr>
              <w:t xml:space="preserve"> (wyłącznie na potrzeby części wspólnych budynku mieszkalnego)</w:t>
            </w:r>
          </w:p>
          <w:p w14:paraId="51559660" w14:textId="188188D9" w:rsidR="00BF4CBE" w:rsidRDefault="00000000" w:rsidP="00AB58D8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27130214"/>
              </w:sdtPr>
              <w:sdtContent>
                <w:r w:rsidR="00BF4CBE" w:rsidRPr="003B0A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F4CBE">
              <w:rPr>
                <w:rFonts w:cstheme="minorHAnsi"/>
              </w:rPr>
              <w:t xml:space="preserve"> </w:t>
            </w:r>
            <w:r w:rsidR="00BB2FD9">
              <w:rPr>
                <w:rFonts w:cstheme="minorHAnsi"/>
              </w:rPr>
              <w:t xml:space="preserve"> </w:t>
            </w:r>
            <w:r w:rsidR="00BF4CBE">
              <w:rPr>
                <w:rFonts w:cstheme="minorHAnsi"/>
              </w:rPr>
              <w:t>Dokumentacja</w:t>
            </w:r>
            <w:r w:rsidR="00696644">
              <w:rPr>
                <w:rFonts w:cstheme="minorHAnsi"/>
              </w:rPr>
              <w:t xml:space="preserve"> projektowa, audyt, ekspertyzy</w:t>
            </w:r>
          </w:p>
          <w:p w14:paraId="2056DB73" w14:textId="3D44EE94" w:rsidR="00BB2FD9" w:rsidRPr="003B0AE3" w:rsidRDefault="00000000" w:rsidP="00BB2FD9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84329558"/>
              </w:sdtPr>
              <w:sdtContent>
                <w:r w:rsidR="00BB2FD9" w:rsidRPr="003B0AE3">
                  <w:rPr>
                    <w:rFonts w:ascii="MS Gothic" w:eastAsia="MS Gothic" w:hAnsi="MS Gothic" w:cs="MS Gothic" w:hint="eastAsia"/>
                  </w:rPr>
                  <w:t>☐</w:t>
                </w:r>
                <w:r w:rsidR="00BB2FD9">
                  <w:rPr>
                    <w:rFonts w:ascii="MS Gothic" w:eastAsia="MS Gothic" w:hAnsi="MS Gothic" w:cs="MS Gothic" w:hint="eastAsia"/>
                  </w:rPr>
                  <w:t xml:space="preserve"> </w:t>
                </w:r>
              </w:sdtContent>
            </w:sdt>
            <w:r w:rsidR="00BB2FD9">
              <w:rPr>
                <w:rFonts w:cstheme="minorHAnsi"/>
              </w:rPr>
              <w:t xml:space="preserve">Przedsięwzięcie nieobejmujące wymiany źródeł ciepła na paliwo stałe na nowe, wentylacja mechaniczna, ocieplenie przegród budowlanych*, okien*, drzwi*, </w:t>
            </w:r>
            <w:r w:rsidR="00BB2FD9" w:rsidRPr="003B0AE3">
              <w:rPr>
                <w:rFonts w:cstheme="minorHAnsi"/>
              </w:rPr>
              <w:t xml:space="preserve"> montaż</w:t>
            </w:r>
            <w:r w:rsidR="00BB2FD9">
              <w:rPr>
                <w:rFonts w:cstheme="minorHAnsi"/>
              </w:rPr>
              <w:t xml:space="preserve"> </w:t>
            </w:r>
            <w:proofErr w:type="spellStart"/>
            <w:r w:rsidR="00BB2FD9">
              <w:rPr>
                <w:rFonts w:cstheme="minorHAnsi"/>
              </w:rPr>
              <w:t>mikro</w:t>
            </w:r>
            <w:r w:rsidR="00BB2FD9" w:rsidRPr="003B0AE3">
              <w:rPr>
                <w:rFonts w:cstheme="minorHAnsi"/>
              </w:rPr>
              <w:t>instalacji</w:t>
            </w:r>
            <w:proofErr w:type="spellEnd"/>
            <w:r w:rsidR="00BB2FD9" w:rsidRPr="003B0AE3">
              <w:rPr>
                <w:rFonts w:cstheme="minorHAnsi"/>
              </w:rPr>
              <w:t xml:space="preserve"> fotowoltaicznej</w:t>
            </w:r>
            <w:r w:rsidR="00BB2FD9">
              <w:rPr>
                <w:rFonts w:cstheme="minorHAnsi"/>
              </w:rPr>
              <w:t xml:space="preserve"> (wyłącznie na potrzeby części wspólnych budynku mieszkalnego)</w:t>
            </w:r>
          </w:p>
          <w:p w14:paraId="756844FB" w14:textId="3F2D7FAD" w:rsidR="00BB2FD9" w:rsidRDefault="00BB2FD9" w:rsidP="00AB58D8">
            <w:pPr>
              <w:spacing w:after="0"/>
              <w:rPr>
                <w:rFonts w:cstheme="minorHAnsi"/>
              </w:rPr>
            </w:pPr>
          </w:p>
          <w:p w14:paraId="276C2A0B" w14:textId="6F1346F0" w:rsidR="00696644" w:rsidRPr="00696644" w:rsidRDefault="00696644" w:rsidP="00696644">
            <w:pPr>
              <w:spacing w:after="0"/>
              <w:rPr>
                <w:rFonts w:cstheme="minorHAnsi"/>
              </w:rPr>
            </w:pPr>
            <w:r w:rsidRPr="00696644">
              <w:rPr>
                <w:rFonts w:cstheme="minorHAnsi"/>
              </w:rPr>
              <w:t>*</w:t>
            </w:r>
            <w:r>
              <w:rPr>
                <w:rFonts w:cstheme="minorHAnsi"/>
              </w:rPr>
              <w:t xml:space="preserve"> dotyczy zakupu i montażu ocieplenia przegród budowlanych, okien, drzwi/bram garażowych oddzielających przestrzeń ogrzewaną od przestrzeni nieogrzewanej lub środowiska zewnętrznego</w:t>
            </w:r>
          </w:p>
        </w:tc>
      </w:tr>
    </w:tbl>
    <w:p w14:paraId="3A9BE787" w14:textId="77777777" w:rsidR="005C2867" w:rsidRDefault="005C2867" w:rsidP="005C28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0DFBFD" w14:textId="77777777" w:rsidR="005C2867" w:rsidRPr="007362CF" w:rsidRDefault="005C2867" w:rsidP="005C2867">
      <w:pPr>
        <w:spacing w:after="0" w:line="240" w:lineRule="auto"/>
        <w:jc w:val="both"/>
        <w:rPr>
          <w:rFonts w:cstheme="minorHAnsi"/>
        </w:rPr>
      </w:pPr>
    </w:p>
    <w:p w14:paraId="5588D97F" w14:textId="77777777" w:rsidR="005C2867" w:rsidRPr="007362CF" w:rsidRDefault="005C2867" w:rsidP="007362CF">
      <w:pPr>
        <w:spacing w:after="0"/>
        <w:jc w:val="both"/>
        <w:rPr>
          <w:rFonts w:cstheme="minorHAnsi"/>
          <w:u w:val="single"/>
        </w:rPr>
      </w:pPr>
      <w:r w:rsidRPr="007362CF">
        <w:rPr>
          <w:rFonts w:cstheme="minorHAnsi"/>
          <w:u w:val="single"/>
        </w:rPr>
        <w:t>Uwaga:</w:t>
      </w:r>
    </w:p>
    <w:p w14:paraId="7E0CCD00" w14:textId="6ABD6C1E" w:rsidR="005C2867" w:rsidRPr="007362CF" w:rsidRDefault="005C2867" w:rsidP="007362CF">
      <w:pPr>
        <w:spacing w:after="0"/>
        <w:jc w:val="both"/>
        <w:rPr>
          <w:rFonts w:cstheme="minorHAnsi"/>
        </w:rPr>
      </w:pPr>
      <w:r w:rsidRPr="007362CF">
        <w:rPr>
          <w:rFonts w:cstheme="minorHAnsi"/>
        </w:rPr>
        <w:t xml:space="preserve">Dotacja udzielona będzie w formie refundacji poniesionych wydatków przez Beneficjenta końcowego. Otrzymanie dofinansowania na zakup i montaż indywidualnego źródła ciepła </w:t>
      </w:r>
      <w:r w:rsidRPr="007362CF">
        <w:rPr>
          <w:rFonts w:cstheme="minorHAnsi"/>
        </w:rPr>
        <w:br/>
        <w:t xml:space="preserve">w lokalu mieszkalnym nie jest możliwe w przypadku, gdy dla budynku mieszkalnego wielorodzinnego, w którym znajduje się lokal, którego dotyczy wniosek, istnieją techniczne </w:t>
      </w:r>
      <w:r w:rsidRPr="007362CF">
        <w:rPr>
          <w:rFonts w:cstheme="minorHAnsi"/>
        </w:rPr>
        <w:br/>
        <w:t>i  ekonomiczne warunki przyłączenia do sieci ciepłowniczej i dostarczania ciepła z sieci ciepłowniczej lub jest on podłączony do sieci ciepłowniczej.</w:t>
      </w:r>
    </w:p>
    <w:p w14:paraId="0261FEB6" w14:textId="07D8AC2C" w:rsidR="00FE4FF4" w:rsidRDefault="00FE4FF4" w:rsidP="00FE4FF4">
      <w:pPr>
        <w:spacing w:after="0"/>
        <w:rPr>
          <w:rFonts w:cstheme="minorHAnsi"/>
        </w:rPr>
      </w:pPr>
      <w:r>
        <w:rPr>
          <w:rFonts w:cstheme="minorHAnsi"/>
        </w:rPr>
        <w:t>Intensywność dofinansowania dla beneficjentów końcowych uzależniona jest od dochodów oraz rodzaju przedsięwzięcia.</w:t>
      </w:r>
    </w:p>
    <w:p w14:paraId="4C218078" w14:textId="77777777" w:rsidR="005C2867" w:rsidRPr="007362CF" w:rsidRDefault="005C2867" w:rsidP="007362CF">
      <w:pPr>
        <w:spacing w:after="0"/>
        <w:jc w:val="both"/>
        <w:rPr>
          <w:rFonts w:ascii="Arial" w:hAnsi="Arial" w:cs="Arial"/>
        </w:rPr>
      </w:pPr>
    </w:p>
    <w:p w14:paraId="3C4A6505" w14:textId="77777777" w:rsidR="005C2867" w:rsidRPr="007362CF" w:rsidRDefault="005C2867" w:rsidP="007362CF">
      <w:pPr>
        <w:spacing w:after="0"/>
        <w:jc w:val="both"/>
        <w:rPr>
          <w:rFonts w:ascii="Arial" w:hAnsi="Arial" w:cs="Arial"/>
        </w:rPr>
      </w:pPr>
    </w:p>
    <w:p w14:paraId="37A8B042" w14:textId="3E1EC3A9" w:rsidR="0082738F" w:rsidRDefault="0082738F"/>
    <w:sectPr w:rsidR="0082738F" w:rsidSect="005C2867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AC23E" w14:textId="77777777" w:rsidR="003042B5" w:rsidRDefault="003042B5" w:rsidP="000179E9">
      <w:pPr>
        <w:spacing w:after="0" w:line="240" w:lineRule="auto"/>
      </w:pPr>
      <w:r>
        <w:separator/>
      </w:r>
    </w:p>
  </w:endnote>
  <w:endnote w:type="continuationSeparator" w:id="0">
    <w:p w14:paraId="78849166" w14:textId="77777777" w:rsidR="003042B5" w:rsidRDefault="003042B5" w:rsidP="0001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B1C0E" w14:textId="77777777" w:rsidR="003042B5" w:rsidRDefault="003042B5" w:rsidP="000179E9">
      <w:pPr>
        <w:spacing w:after="0" w:line="240" w:lineRule="auto"/>
      </w:pPr>
      <w:r>
        <w:separator/>
      </w:r>
    </w:p>
  </w:footnote>
  <w:footnote w:type="continuationSeparator" w:id="0">
    <w:p w14:paraId="19828D9E" w14:textId="77777777" w:rsidR="003042B5" w:rsidRDefault="003042B5" w:rsidP="000179E9">
      <w:pPr>
        <w:spacing w:after="0" w:line="240" w:lineRule="auto"/>
      </w:pPr>
      <w:r>
        <w:continuationSeparator/>
      </w:r>
    </w:p>
  </w:footnote>
  <w:footnote w:id="1">
    <w:p w14:paraId="18F87B07" w14:textId="77777777" w:rsidR="000179E9" w:rsidRDefault="000179E9" w:rsidP="000179E9">
      <w:pPr>
        <w:pStyle w:val="Tekstprzypisudolnego"/>
      </w:pPr>
      <w:r>
        <w:rPr>
          <w:rStyle w:val="Odwoanieprzypisudolnego"/>
        </w:rPr>
        <w:footnoteRef/>
      </w:r>
      <w:r>
        <w:t>Najemca lokalu mieszkalnego stanowiącego własność gminy wchodzącego w skład mieszkaniowego zasobu gminy w rozumieniu ustawy z dnia 21 czerwca 2021 r. o ochronie praw lokatorów, mieszkaniowym zasobie gminy i o zmianie Kodeksu cywilnego, jeżeli nie wszystkie lokale mieszkalne w tym budynku stanowią własność gminy. Beneficjent końcowy może otrzymać dofinansowanie, jeżeli przedłoży zgodę gminy na realizację przedsięwzięcia.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63001"/>
    <w:multiLevelType w:val="hybridMultilevel"/>
    <w:tmpl w:val="A75059F8"/>
    <w:lvl w:ilvl="0" w:tplc="E8AEF7A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4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867"/>
    <w:rsid w:val="000179E9"/>
    <w:rsid w:val="000D101C"/>
    <w:rsid w:val="00124A0A"/>
    <w:rsid w:val="00142ED6"/>
    <w:rsid w:val="00236B4F"/>
    <w:rsid w:val="003042B5"/>
    <w:rsid w:val="004418A7"/>
    <w:rsid w:val="00493342"/>
    <w:rsid w:val="004C68DC"/>
    <w:rsid w:val="005767DD"/>
    <w:rsid w:val="005936D7"/>
    <w:rsid w:val="005C2867"/>
    <w:rsid w:val="0062627D"/>
    <w:rsid w:val="00665239"/>
    <w:rsid w:val="00696644"/>
    <w:rsid w:val="00712C9A"/>
    <w:rsid w:val="007362CF"/>
    <w:rsid w:val="0082738F"/>
    <w:rsid w:val="00940C8E"/>
    <w:rsid w:val="00994B60"/>
    <w:rsid w:val="009C2EA0"/>
    <w:rsid w:val="009E5BBF"/>
    <w:rsid w:val="00A873AB"/>
    <w:rsid w:val="00AB58D8"/>
    <w:rsid w:val="00AF4A50"/>
    <w:rsid w:val="00B23555"/>
    <w:rsid w:val="00BB2FD9"/>
    <w:rsid w:val="00BF4CBE"/>
    <w:rsid w:val="00E85E65"/>
    <w:rsid w:val="00FE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B72A"/>
  <w15:docId w15:val="{89F93724-CAF4-4E7E-8D20-9C9E2D58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867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286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C286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C28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66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9E9"/>
    <w:pPr>
      <w:suppressAutoHyphens/>
      <w:spacing w:after="0" w:line="240" w:lineRule="auto"/>
    </w:pPr>
    <w:rPr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179E9"/>
    <w:rPr>
      <w:rFonts w:asciiTheme="minorHAnsi" w:hAnsiTheme="minorHAnsi" w:cstheme="minorBidi"/>
      <w:kern w:val="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9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akowalc</dc:creator>
  <cp:lastModifiedBy>Ewelina Kasprowicz</cp:lastModifiedBy>
  <cp:revision>5</cp:revision>
  <cp:lastPrinted>2023-08-04T11:05:00Z</cp:lastPrinted>
  <dcterms:created xsi:type="dcterms:W3CDTF">2023-10-01T21:54:00Z</dcterms:created>
  <dcterms:modified xsi:type="dcterms:W3CDTF">2023-10-04T11:32:00Z</dcterms:modified>
</cp:coreProperties>
</file>